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14C" w:rsidRPr="004A314C" w:rsidRDefault="004A314C" w:rsidP="004A314C">
      <w:pPr>
        <w:widowControl w:val="0"/>
        <w:autoSpaceDE w:val="0"/>
        <w:autoSpaceDN w:val="0"/>
        <w:spacing w:after="0" w:line="240" w:lineRule="auto"/>
        <w:ind w:left="100"/>
        <w:jc w:val="center"/>
        <w:rPr>
          <w:rFonts w:ascii="Times New Roman" w:hAnsi="Times New Roman" w:cs="Times New Roman"/>
          <w:b/>
          <w:sz w:val="24"/>
          <w:szCs w:val="24"/>
        </w:rPr>
      </w:pPr>
      <w:r w:rsidRPr="004A314C">
        <w:rPr>
          <w:rFonts w:ascii="Times New Roman" w:hAnsi="Times New Roman" w:cs="Times New Roman"/>
          <w:b/>
          <w:sz w:val="24"/>
          <w:szCs w:val="24"/>
        </w:rPr>
        <w:t>Уведомление</w:t>
      </w:r>
    </w:p>
    <w:p w:rsidR="004A314C" w:rsidRPr="004A314C" w:rsidRDefault="004A314C" w:rsidP="004A314C">
      <w:pPr>
        <w:widowControl w:val="0"/>
        <w:autoSpaceDE w:val="0"/>
        <w:autoSpaceDN w:val="0"/>
        <w:spacing w:after="0" w:line="240" w:lineRule="auto"/>
        <w:jc w:val="center"/>
        <w:rPr>
          <w:rFonts w:ascii="Times New Roman" w:hAnsi="Times New Roman" w:cs="Times New Roman"/>
          <w:sz w:val="24"/>
          <w:szCs w:val="24"/>
        </w:rPr>
      </w:pPr>
      <w:r w:rsidRPr="004A314C">
        <w:rPr>
          <w:rFonts w:ascii="Times New Roman" w:hAnsi="Times New Roman" w:cs="Times New Roman"/>
          <w:sz w:val="24"/>
          <w:szCs w:val="24"/>
        </w:rPr>
        <w:t>о возникновении права требовать выкупа Обществом принадлежащих акционерам обыкновенных именных бездокументарных акций и привилегированных именных бездокументарных акций типа А, цене и порядке осуществления выкупа</w:t>
      </w:r>
    </w:p>
    <w:p w:rsidR="004A314C" w:rsidRPr="004A314C" w:rsidRDefault="004A314C" w:rsidP="004A314C">
      <w:pPr>
        <w:widowControl w:val="0"/>
        <w:autoSpaceDE w:val="0"/>
        <w:autoSpaceDN w:val="0"/>
        <w:spacing w:after="0" w:line="240" w:lineRule="auto"/>
        <w:jc w:val="center"/>
        <w:rPr>
          <w:rFonts w:ascii="Times New Roman" w:hAnsi="Times New Roman" w:cs="Times New Roman"/>
          <w:sz w:val="24"/>
          <w:szCs w:val="24"/>
        </w:rPr>
      </w:pPr>
    </w:p>
    <w:p w:rsidR="004A314C" w:rsidRPr="004A314C" w:rsidRDefault="004A314C" w:rsidP="004A314C">
      <w:pPr>
        <w:spacing w:after="9" w:line="267" w:lineRule="auto"/>
        <w:ind w:firstLine="427"/>
        <w:rPr>
          <w:rFonts w:ascii="Times New Roman" w:hAnsi="Times New Roman" w:cs="Times New Roman"/>
          <w:sz w:val="24"/>
          <w:szCs w:val="24"/>
        </w:rPr>
      </w:pPr>
      <w:r w:rsidRPr="004A314C">
        <w:rPr>
          <w:rFonts w:ascii="Times New Roman" w:hAnsi="Times New Roman" w:cs="Times New Roman"/>
          <w:sz w:val="24"/>
          <w:szCs w:val="24"/>
        </w:rPr>
        <w:t>Уважаемые акционеры АО завод «Пролетарская свобода», уведомляет Вас о том, что Вы будете вправе требовать от</w:t>
      </w:r>
      <w:r>
        <w:rPr>
          <w:rFonts w:ascii="Times New Roman" w:hAnsi="Times New Roman" w:cs="Times New Roman"/>
          <w:sz w:val="24"/>
          <w:szCs w:val="24"/>
        </w:rPr>
        <w:t xml:space="preserve"> Общества</w:t>
      </w:r>
      <w:r w:rsidRPr="004A314C">
        <w:rPr>
          <w:rFonts w:ascii="Times New Roman" w:hAnsi="Times New Roman" w:cs="Times New Roman"/>
          <w:sz w:val="24"/>
          <w:szCs w:val="24"/>
        </w:rPr>
        <w:t xml:space="preserve"> выкупа всех или части принадлежащих Вам обыкновенных акций Общества и (или) привилегированных акций типа А Общества в случае, если Вы не примите участия в голосовании или проголосуете «ПРОТИВ» по вопросу №6 Повестки дня годового Общего собрания акционеров Общества: </w:t>
      </w:r>
    </w:p>
    <w:p w:rsidR="004A314C" w:rsidRPr="004A314C" w:rsidRDefault="004A314C" w:rsidP="004A314C">
      <w:pPr>
        <w:pStyle w:val="a3"/>
        <w:ind w:left="284"/>
        <w:rPr>
          <w:rFonts w:ascii="Times New Roman" w:hAnsi="Times New Roman" w:cs="Times New Roman"/>
          <w:sz w:val="24"/>
          <w:szCs w:val="24"/>
        </w:rPr>
      </w:pPr>
      <w:r w:rsidRPr="004A314C">
        <w:rPr>
          <w:rFonts w:ascii="Times New Roman" w:hAnsi="Times New Roman" w:cs="Times New Roman"/>
          <w:sz w:val="24"/>
          <w:szCs w:val="24"/>
        </w:rPr>
        <w:t>Вопрос № 6 повестки дня годового общего собрания акционеров: Об обращении в Главное управление по Центральному федеральному округу Центрального Банка Российской Федерации по вопросу освобождения Общества от обязанности осуществлять раскрытие информации о ценных б</w:t>
      </w:r>
      <w:bookmarkStart w:id="0" w:name="_GoBack"/>
      <w:bookmarkEnd w:id="0"/>
      <w:r w:rsidRPr="004A314C">
        <w:rPr>
          <w:rFonts w:ascii="Times New Roman" w:hAnsi="Times New Roman" w:cs="Times New Roman"/>
          <w:sz w:val="24"/>
          <w:szCs w:val="24"/>
        </w:rPr>
        <w:t>умагах.</w:t>
      </w:r>
    </w:p>
    <w:p w:rsidR="004A314C" w:rsidRPr="004A314C" w:rsidRDefault="004A314C" w:rsidP="004A314C">
      <w:pPr>
        <w:pStyle w:val="a3"/>
        <w:spacing w:after="17" w:line="259" w:lineRule="auto"/>
        <w:ind w:left="0"/>
        <w:rPr>
          <w:rFonts w:ascii="Times New Roman" w:hAnsi="Times New Roman" w:cs="Times New Roman"/>
          <w:sz w:val="24"/>
          <w:szCs w:val="24"/>
        </w:rPr>
      </w:pPr>
    </w:p>
    <w:p w:rsidR="004A314C" w:rsidRPr="004A314C" w:rsidRDefault="004A314C" w:rsidP="004A314C">
      <w:pPr>
        <w:tabs>
          <w:tab w:val="left" w:pos="2775"/>
        </w:tabs>
        <w:ind w:firstLine="284"/>
        <w:rPr>
          <w:rFonts w:ascii="Times New Roman" w:hAnsi="Times New Roman" w:cs="Times New Roman"/>
          <w:sz w:val="24"/>
          <w:szCs w:val="24"/>
        </w:rPr>
      </w:pPr>
      <w:r w:rsidRPr="004A314C">
        <w:rPr>
          <w:rFonts w:ascii="Times New Roman" w:hAnsi="Times New Roman" w:cs="Times New Roman"/>
          <w:sz w:val="24"/>
          <w:szCs w:val="24"/>
        </w:rPr>
        <w:t xml:space="preserve">Выкуп акций будет осуществляться по цене, определенной Советом директоров АО завод «Пролетарская свобода» в соответствии с п.3 ст.75 ФЗ «Об акционерных обществах», на основании </w:t>
      </w:r>
      <w:r w:rsidRPr="004A314C">
        <w:rPr>
          <w:rFonts w:ascii="Times New Roman" w:eastAsia="Times New Roman" w:hAnsi="Times New Roman" w:cs="Times New Roman"/>
          <w:sz w:val="24"/>
          <w:szCs w:val="24"/>
          <w:lang w:eastAsia="ru-RU"/>
        </w:rPr>
        <w:t>отчёта № 05 Б/26 от 20.04.2026 г. «По оценке рыночной стоимости пакетов акций АО завод «Пролетарская свобода» составленного по состоянию на 31.03.2026 г. независимым оценщиком ООО «Унисон».</w:t>
      </w:r>
    </w:p>
    <w:p w:rsidR="004A314C" w:rsidRPr="004A314C" w:rsidRDefault="004A314C" w:rsidP="004A314C">
      <w:pPr>
        <w:spacing w:after="1" w:line="275" w:lineRule="auto"/>
        <w:ind w:right="-13" w:firstLine="417"/>
        <w:rPr>
          <w:rFonts w:ascii="Times New Roman" w:hAnsi="Times New Roman" w:cs="Times New Roman"/>
          <w:sz w:val="24"/>
          <w:szCs w:val="24"/>
        </w:rPr>
      </w:pPr>
      <w:r w:rsidRPr="004A314C">
        <w:rPr>
          <w:rFonts w:ascii="Times New Roman" w:hAnsi="Times New Roman" w:cs="Times New Roman"/>
          <w:sz w:val="24"/>
          <w:szCs w:val="24"/>
        </w:rPr>
        <w:t xml:space="preserve">Цена выкупа за одну обыкновенную именную бездокументарную акцию составляет 1256 (одна тысяча двести пятьдесят шесть) рублей 55 копеек, что не ниже рыночной стоимости, определенной независимым оценщиком. </w:t>
      </w:r>
    </w:p>
    <w:p w:rsidR="004A314C" w:rsidRPr="004A314C" w:rsidRDefault="004A314C" w:rsidP="004A314C">
      <w:pPr>
        <w:spacing w:after="1" w:line="275" w:lineRule="auto"/>
        <w:ind w:right="-13" w:firstLine="417"/>
        <w:rPr>
          <w:rFonts w:ascii="Times New Roman" w:hAnsi="Times New Roman" w:cs="Times New Roman"/>
          <w:sz w:val="24"/>
          <w:szCs w:val="24"/>
        </w:rPr>
      </w:pPr>
      <w:r w:rsidRPr="004A314C">
        <w:rPr>
          <w:rFonts w:ascii="Times New Roman" w:hAnsi="Times New Roman" w:cs="Times New Roman"/>
          <w:sz w:val="24"/>
          <w:szCs w:val="24"/>
        </w:rPr>
        <w:t>Цена выкупа за одну привилегированную именную бездокументарную акцию типа А составляет 933 (девятьсот тридцать три) рубля 61 копейка, что не ниже рыночной стоимости, определенной независимым оценщиком.</w:t>
      </w:r>
    </w:p>
    <w:p w:rsidR="004A314C" w:rsidRPr="004A314C" w:rsidRDefault="004A314C" w:rsidP="004A314C">
      <w:pPr>
        <w:spacing w:after="1" w:line="275" w:lineRule="auto"/>
        <w:ind w:right="-13" w:firstLine="417"/>
        <w:rPr>
          <w:rFonts w:ascii="Times New Roman" w:hAnsi="Times New Roman" w:cs="Times New Roman"/>
          <w:sz w:val="24"/>
          <w:szCs w:val="24"/>
        </w:rPr>
      </w:pPr>
    </w:p>
    <w:p w:rsidR="004A314C" w:rsidRPr="004A314C" w:rsidRDefault="004A314C" w:rsidP="004A314C">
      <w:pPr>
        <w:ind w:firstLine="427"/>
        <w:rPr>
          <w:rFonts w:ascii="Times New Roman" w:hAnsi="Times New Roman" w:cs="Times New Roman"/>
          <w:sz w:val="24"/>
          <w:szCs w:val="24"/>
        </w:rPr>
      </w:pPr>
      <w:r w:rsidRPr="004A314C">
        <w:rPr>
          <w:rFonts w:ascii="Times New Roman" w:hAnsi="Times New Roman" w:cs="Times New Roman"/>
          <w:sz w:val="24"/>
          <w:szCs w:val="24"/>
        </w:rPr>
        <w:t xml:space="preserve">Выкуп акций будет осуществляться АО завод «Пролетарская свобода» в следующем порядке: </w:t>
      </w:r>
    </w:p>
    <w:p w:rsidR="004A314C" w:rsidRPr="004A314C" w:rsidRDefault="004A314C" w:rsidP="004A314C">
      <w:pPr>
        <w:spacing w:after="0"/>
        <w:ind w:left="284" w:hanging="284"/>
        <w:rPr>
          <w:rFonts w:ascii="Times New Roman" w:eastAsia="Times New Roman" w:hAnsi="Times New Roman" w:cs="Times New Roman"/>
          <w:sz w:val="24"/>
          <w:szCs w:val="24"/>
          <w:lang w:eastAsia="ru-RU"/>
        </w:rPr>
      </w:pPr>
      <w:r w:rsidRPr="004A314C">
        <w:rPr>
          <w:rFonts w:ascii="Times New Roman" w:hAnsi="Times New Roman" w:cs="Times New Roman"/>
          <w:sz w:val="24"/>
          <w:szCs w:val="24"/>
        </w:rPr>
        <w:t xml:space="preserve">1. Акционер, зарегистрированный в реестре акционеров Общества и имеющий право требовать от Общества выкупа всех или части принадлежащих ему акций, должен письменно направить по почте либо вручить под подпись Регистратору Общества - </w:t>
      </w:r>
      <w:r w:rsidRPr="004A314C">
        <w:rPr>
          <w:rStyle w:val="Subst"/>
          <w:rFonts w:ascii="Times New Roman" w:hAnsi="Times New Roman" w:cs="Times New Roman"/>
          <w:b w:val="0"/>
          <w:bCs/>
          <w:i w:val="0"/>
          <w:iCs/>
          <w:sz w:val="24"/>
          <w:szCs w:val="24"/>
        </w:rPr>
        <w:t>АО ВТБ Регистратор</w:t>
      </w:r>
      <w:r w:rsidRPr="004A314C">
        <w:rPr>
          <w:rFonts w:ascii="Times New Roman" w:hAnsi="Times New Roman" w:cs="Times New Roman"/>
          <w:sz w:val="24"/>
          <w:szCs w:val="24"/>
        </w:rPr>
        <w:t xml:space="preserve"> (ОГРН: </w:t>
      </w:r>
      <w:r w:rsidRPr="004A314C">
        <w:rPr>
          <w:rStyle w:val="Subst"/>
          <w:rFonts w:ascii="Times New Roman" w:hAnsi="Times New Roman" w:cs="Times New Roman"/>
          <w:b w:val="0"/>
          <w:bCs/>
          <w:i w:val="0"/>
          <w:iCs/>
          <w:sz w:val="24"/>
          <w:szCs w:val="24"/>
        </w:rPr>
        <w:t>1045605469744</w:t>
      </w:r>
      <w:r w:rsidRPr="004A314C">
        <w:rPr>
          <w:rFonts w:ascii="Times New Roman" w:hAnsi="Times New Roman" w:cs="Times New Roman"/>
          <w:sz w:val="24"/>
          <w:szCs w:val="24"/>
        </w:rPr>
        <w:t xml:space="preserve">) требование о выкупе принадлежащих ему акций. Требование о выкупе акций на бумажном носителе должно быть подписано акционером Общества. Местонахождение и почтовый адрес филиала Регистратора Общества в г. Ярославль, для направления требований о выкупе акций: </w:t>
      </w:r>
      <w:r w:rsidRPr="004A314C">
        <w:rPr>
          <w:rStyle w:val="Subst"/>
          <w:rFonts w:ascii="Times New Roman" w:hAnsi="Times New Roman" w:cs="Times New Roman"/>
          <w:b w:val="0"/>
          <w:bCs/>
          <w:i w:val="0"/>
          <w:iCs/>
          <w:sz w:val="24"/>
          <w:szCs w:val="24"/>
        </w:rPr>
        <w:t>150000, г. Ярославль, ул. Республиканская, дом 112, помещение 2, этаж Мансардный. тел.: +7 (4852) 59-45-99</w:t>
      </w:r>
      <w:r w:rsidRPr="004A314C">
        <w:rPr>
          <w:rFonts w:ascii="Times New Roman" w:eastAsia="Times New Roman" w:hAnsi="Times New Roman" w:cs="Times New Roman"/>
          <w:sz w:val="24"/>
          <w:szCs w:val="24"/>
          <w:bdr w:val="none" w:sz="0" w:space="0" w:color="auto" w:frame="1"/>
          <w:lang w:eastAsia="ru-RU"/>
        </w:rPr>
        <w:t>.</w:t>
      </w:r>
    </w:p>
    <w:p w:rsidR="004A314C" w:rsidRPr="004A314C" w:rsidRDefault="004A314C" w:rsidP="004A314C">
      <w:pPr>
        <w:spacing w:after="0"/>
        <w:ind w:left="284" w:hanging="284"/>
        <w:rPr>
          <w:rFonts w:ascii="Times New Roman" w:hAnsi="Times New Roman" w:cs="Times New Roman"/>
          <w:sz w:val="24"/>
          <w:szCs w:val="24"/>
        </w:rPr>
      </w:pPr>
    </w:p>
    <w:p w:rsidR="004A314C" w:rsidRPr="004A314C" w:rsidRDefault="004A314C" w:rsidP="004A314C">
      <w:pPr>
        <w:numPr>
          <w:ilvl w:val="0"/>
          <w:numId w:val="1"/>
        </w:numPr>
        <w:spacing w:after="0" w:line="266" w:lineRule="auto"/>
        <w:ind w:left="284" w:hanging="284"/>
        <w:jc w:val="both"/>
        <w:rPr>
          <w:rFonts w:ascii="Times New Roman" w:hAnsi="Times New Roman" w:cs="Times New Roman"/>
          <w:sz w:val="24"/>
          <w:szCs w:val="24"/>
        </w:rPr>
      </w:pPr>
      <w:r w:rsidRPr="004A314C">
        <w:rPr>
          <w:rFonts w:ascii="Times New Roman" w:hAnsi="Times New Roman" w:cs="Times New Roman"/>
          <w:sz w:val="24"/>
          <w:szCs w:val="24"/>
        </w:rPr>
        <w:t xml:space="preserve"> Требование о выкупе акций акционера, зарегистрированного в реестре акционеров Общества, должно содержать сведения, позволяющие Регистратору Общества идентифицировать предъявившего его акционера. В требовании должно быть указано количество акций каждой категории (типа), выкупа которых требует акционер, фамилия, имя, отчество (полное наименование) акционера, место жительства (местонахождение) акционера, количество, категория (тип) и государственный регистрационный номер </w:t>
      </w:r>
      <w:r w:rsidRPr="004A314C">
        <w:rPr>
          <w:rFonts w:ascii="Times New Roman" w:hAnsi="Times New Roman" w:cs="Times New Roman"/>
          <w:sz w:val="24"/>
          <w:szCs w:val="24"/>
        </w:rPr>
        <w:lastRenderedPageBreak/>
        <w:t xml:space="preserve">выпуска акций; для акционера – физического лица паспортные данные, для акционера – юридического лица, являющегося резидентом - основной государственный регистрационный номер (ОГРН); подпись уполномоченного лица и печать юридического лица (в случае использования печати при осуществлении деятельности юридическим лицом), для акционера – юридического лица, не являющегося резидентом - информация об органе, зарегистрировавшем иностранную организацию, регистрационном номере, дате и месте регистрации, подпись уполномоченного лица и печать юридического лица; представитель акционера, подписавший требование на основании доверенности, должен направить регистратору надлежащим образом оформленную доверенность. </w:t>
      </w:r>
    </w:p>
    <w:p w:rsidR="004A314C" w:rsidRPr="004A314C" w:rsidRDefault="004A314C" w:rsidP="004A314C">
      <w:pPr>
        <w:spacing w:after="0" w:line="266" w:lineRule="auto"/>
        <w:ind w:left="284"/>
        <w:jc w:val="both"/>
        <w:rPr>
          <w:rFonts w:ascii="Times New Roman" w:hAnsi="Times New Roman" w:cs="Times New Roman"/>
          <w:sz w:val="24"/>
          <w:szCs w:val="24"/>
        </w:rPr>
      </w:pPr>
    </w:p>
    <w:p w:rsidR="004A314C" w:rsidRPr="004A314C" w:rsidRDefault="004A314C" w:rsidP="004A314C">
      <w:pPr>
        <w:numPr>
          <w:ilvl w:val="0"/>
          <w:numId w:val="1"/>
        </w:numPr>
        <w:spacing w:after="0" w:line="266" w:lineRule="auto"/>
        <w:ind w:left="284" w:hanging="284"/>
        <w:jc w:val="both"/>
        <w:rPr>
          <w:rFonts w:ascii="Times New Roman" w:hAnsi="Times New Roman" w:cs="Times New Roman"/>
          <w:sz w:val="24"/>
          <w:szCs w:val="24"/>
        </w:rPr>
      </w:pPr>
      <w:r w:rsidRPr="004A314C">
        <w:rPr>
          <w:rFonts w:ascii="Times New Roman" w:hAnsi="Times New Roman" w:cs="Times New Roman"/>
          <w:sz w:val="24"/>
          <w:szCs w:val="24"/>
        </w:rPr>
        <w:t xml:space="preserve">Акционер, не зарегистрированный в реестре акционеров Общества, осуществляет право требовать выкупа Обществом принадлежащих ему акций путем подачи соответствующих указаний (инструкций) лицу, которое осуществляет учет его прав на акции Общества в порядке, регламентированном ст. 8.9. Федерального закона «О рынке ценных бумаг» от 22.04.1996 г. № 39-ФЗ, такое указание (инструкция) должно содержать сведения о количестве акций каждой категории (типа), выкупа которых требует акционер. </w:t>
      </w:r>
    </w:p>
    <w:p w:rsidR="004A314C" w:rsidRPr="004A314C" w:rsidRDefault="004A314C" w:rsidP="004A314C">
      <w:pPr>
        <w:spacing w:after="0" w:line="266" w:lineRule="auto"/>
        <w:ind w:left="284"/>
        <w:jc w:val="both"/>
        <w:rPr>
          <w:rFonts w:ascii="Times New Roman" w:hAnsi="Times New Roman" w:cs="Times New Roman"/>
          <w:sz w:val="24"/>
          <w:szCs w:val="24"/>
        </w:rPr>
      </w:pPr>
    </w:p>
    <w:p w:rsidR="004A314C" w:rsidRPr="004A314C" w:rsidRDefault="004A314C" w:rsidP="004A314C">
      <w:pPr>
        <w:numPr>
          <w:ilvl w:val="0"/>
          <w:numId w:val="1"/>
        </w:numPr>
        <w:spacing w:after="0" w:line="266" w:lineRule="auto"/>
        <w:ind w:left="284" w:hanging="284"/>
        <w:jc w:val="both"/>
        <w:rPr>
          <w:rFonts w:ascii="Times New Roman" w:hAnsi="Times New Roman" w:cs="Times New Roman"/>
          <w:sz w:val="24"/>
          <w:szCs w:val="24"/>
        </w:rPr>
      </w:pPr>
      <w:r w:rsidRPr="004A314C">
        <w:rPr>
          <w:rFonts w:ascii="Times New Roman" w:hAnsi="Times New Roman" w:cs="Times New Roman"/>
          <w:sz w:val="24"/>
          <w:szCs w:val="24"/>
        </w:rPr>
        <w:t xml:space="preserve">Требование акционера о выкупе принадлежащих ему акций должно быть направлено в адрес </w:t>
      </w:r>
      <w:r w:rsidRPr="004A314C">
        <w:rPr>
          <w:rStyle w:val="Subst"/>
          <w:rFonts w:ascii="Times New Roman" w:hAnsi="Times New Roman" w:cs="Times New Roman"/>
          <w:b w:val="0"/>
          <w:bCs/>
          <w:i w:val="0"/>
          <w:iCs/>
          <w:sz w:val="24"/>
          <w:szCs w:val="24"/>
        </w:rPr>
        <w:t>АО ВТБ Регистратор</w:t>
      </w:r>
      <w:r w:rsidRPr="004A314C">
        <w:rPr>
          <w:rFonts w:ascii="Times New Roman" w:hAnsi="Times New Roman" w:cs="Times New Roman"/>
          <w:sz w:val="24"/>
          <w:szCs w:val="24"/>
        </w:rPr>
        <w:t xml:space="preserve">, в том числе направлено способом определенным ст. 8.9. Федерального закона «О рынке ценных бумаг» от 22.04.1996 г. № 39-ФЗ, не позднее 45 дней с даты принятия Общим собранием акционеров решения о предоставлении согласия на совершение крупной сделки, в совершении которой имеется заинтересованность - днем окончания приема требований о выкупе обыкновенных акций и (или) привилегированных акций типа А будет являться 27 июля 2026 года (в соответствии со ст. 193 ГК РФ если последний день срока приходится на нерабочий день, днем окончания срока считается ближайший следующий за ним рабочий день). </w:t>
      </w:r>
    </w:p>
    <w:p w:rsidR="004A314C" w:rsidRPr="004A314C" w:rsidRDefault="004A314C" w:rsidP="004A314C">
      <w:pPr>
        <w:spacing w:after="0"/>
        <w:ind w:left="284"/>
        <w:rPr>
          <w:rFonts w:ascii="Times New Roman" w:hAnsi="Times New Roman" w:cs="Times New Roman"/>
          <w:sz w:val="24"/>
          <w:szCs w:val="24"/>
        </w:rPr>
      </w:pPr>
      <w:r w:rsidRPr="004A314C">
        <w:rPr>
          <w:rFonts w:ascii="Times New Roman" w:hAnsi="Times New Roman" w:cs="Times New Roman"/>
          <w:sz w:val="24"/>
          <w:szCs w:val="24"/>
        </w:rPr>
        <w:t xml:space="preserve">Отзыв акционером, зарегистрированным в реестре акционеров Общества, требования о выкупе принадлежащих ему акций либо сообщение, содержащее волеизъявление акционера, права, на ценные бумаги которого учитываются номинальным держателем, должны поступить </w:t>
      </w:r>
      <w:r w:rsidRPr="004A314C">
        <w:rPr>
          <w:rStyle w:val="Subst"/>
          <w:rFonts w:ascii="Times New Roman" w:hAnsi="Times New Roman" w:cs="Times New Roman"/>
          <w:b w:val="0"/>
          <w:bCs/>
          <w:i w:val="0"/>
          <w:iCs/>
          <w:sz w:val="24"/>
          <w:szCs w:val="24"/>
        </w:rPr>
        <w:t xml:space="preserve">АО ВТБ </w:t>
      </w:r>
      <w:r w:rsidRPr="004A314C">
        <w:rPr>
          <w:rStyle w:val="Subst"/>
          <w:rFonts w:ascii="Times New Roman" w:hAnsi="Times New Roman" w:cs="Times New Roman"/>
          <w:b w:val="0"/>
          <w:bCs/>
          <w:i w:val="0"/>
          <w:iCs/>
          <w:sz w:val="24"/>
          <w:szCs w:val="24"/>
        </w:rPr>
        <w:t>Регистратор</w:t>
      </w:r>
      <w:r w:rsidRPr="004A314C">
        <w:rPr>
          <w:rFonts w:ascii="Times New Roman" w:hAnsi="Times New Roman" w:cs="Times New Roman"/>
          <w:sz w:val="24"/>
          <w:szCs w:val="24"/>
        </w:rPr>
        <w:t xml:space="preserve"> не</w:t>
      </w:r>
      <w:r w:rsidRPr="004A314C">
        <w:rPr>
          <w:rFonts w:ascii="Times New Roman" w:hAnsi="Times New Roman" w:cs="Times New Roman"/>
          <w:sz w:val="24"/>
          <w:szCs w:val="24"/>
        </w:rPr>
        <w:t xml:space="preserve"> позднее 27 июля 2026 года (в соответствии со ст. 193 ГК РФ если последний день срока приходится на нерабочий день, днем окончания срока считается ближайший следующий за ним рабочий день).  </w:t>
      </w:r>
    </w:p>
    <w:p w:rsidR="004A314C" w:rsidRPr="004A314C" w:rsidRDefault="004A314C" w:rsidP="004A314C">
      <w:pPr>
        <w:spacing w:after="0"/>
        <w:ind w:left="284"/>
        <w:rPr>
          <w:rFonts w:ascii="Times New Roman" w:hAnsi="Times New Roman" w:cs="Times New Roman"/>
          <w:sz w:val="24"/>
          <w:szCs w:val="24"/>
        </w:rPr>
      </w:pPr>
      <w:r w:rsidRPr="004A314C">
        <w:rPr>
          <w:rFonts w:ascii="Times New Roman" w:hAnsi="Times New Roman" w:cs="Times New Roman"/>
          <w:sz w:val="24"/>
          <w:szCs w:val="24"/>
        </w:rPr>
        <w:t xml:space="preserve">Отзыв требования о выкупе акций допускается только в отношении всех предъявленных к выкупу акций Общества. </w:t>
      </w:r>
    </w:p>
    <w:p w:rsidR="004A314C" w:rsidRPr="004A314C" w:rsidRDefault="004A314C" w:rsidP="004A314C">
      <w:pPr>
        <w:spacing w:after="0"/>
        <w:ind w:left="284"/>
        <w:rPr>
          <w:rFonts w:ascii="Times New Roman" w:hAnsi="Times New Roman" w:cs="Times New Roman"/>
          <w:sz w:val="24"/>
          <w:szCs w:val="24"/>
        </w:rPr>
      </w:pPr>
      <w:r w:rsidRPr="004A314C">
        <w:rPr>
          <w:rFonts w:ascii="Times New Roman" w:hAnsi="Times New Roman" w:cs="Times New Roman"/>
          <w:sz w:val="24"/>
          <w:szCs w:val="24"/>
        </w:rPr>
        <w:t xml:space="preserve">Акционер не вправе отозвать (изменить) свое требование о выкупе по истечении срока, указанного в абзаце 1 настоящего пункта. </w:t>
      </w:r>
    </w:p>
    <w:p w:rsidR="004A314C" w:rsidRPr="004A314C" w:rsidRDefault="004A314C" w:rsidP="004A314C">
      <w:pPr>
        <w:spacing w:after="0"/>
        <w:ind w:left="284"/>
        <w:rPr>
          <w:rFonts w:ascii="Times New Roman" w:hAnsi="Times New Roman" w:cs="Times New Roman"/>
          <w:sz w:val="24"/>
          <w:szCs w:val="24"/>
        </w:rPr>
      </w:pPr>
    </w:p>
    <w:p w:rsidR="004A314C" w:rsidRPr="004A314C" w:rsidRDefault="004A314C" w:rsidP="004A314C">
      <w:pPr>
        <w:numPr>
          <w:ilvl w:val="0"/>
          <w:numId w:val="1"/>
        </w:numPr>
        <w:spacing w:after="0" w:line="266" w:lineRule="auto"/>
        <w:ind w:left="284" w:hanging="284"/>
        <w:jc w:val="both"/>
        <w:rPr>
          <w:rFonts w:ascii="Times New Roman" w:hAnsi="Times New Roman" w:cs="Times New Roman"/>
          <w:sz w:val="24"/>
          <w:szCs w:val="24"/>
        </w:rPr>
      </w:pPr>
      <w:r w:rsidRPr="004A314C">
        <w:rPr>
          <w:rFonts w:ascii="Times New Roman" w:hAnsi="Times New Roman" w:cs="Times New Roman"/>
          <w:sz w:val="24"/>
          <w:szCs w:val="24"/>
        </w:rPr>
        <w:t xml:space="preserve"> Обращаем Ваше внимание, что 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 </w:t>
      </w:r>
    </w:p>
    <w:p w:rsidR="004A314C" w:rsidRPr="004A314C" w:rsidRDefault="004A314C" w:rsidP="004A314C">
      <w:pPr>
        <w:spacing w:after="0"/>
        <w:ind w:left="284"/>
        <w:rPr>
          <w:rFonts w:ascii="Times New Roman" w:hAnsi="Times New Roman" w:cs="Times New Roman"/>
          <w:sz w:val="24"/>
          <w:szCs w:val="24"/>
        </w:rPr>
      </w:pPr>
      <w:r w:rsidRPr="004A314C">
        <w:rPr>
          <w:rFonts w:ascii="Times New Roman" w:hAnsi="Times New Roman" w:cs="Times New Roman"/>
          <w:sz w:val="24"/>
          <w:szCs w:val="24"/>
        </w:rPr>
        <w:lastRenderedPageBreak/>
        <w:t xml:space="preserve">Со дня получения номинальным держателем акций от акционера указания (инструкции) об осуществлении им права требовать выкупа акций Общества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регистратором Общества отзыва акционером своего требования акционер не вправе распоряжаться предъявленными к выкупу акциями, в том числе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 </w:t>
      </w:r>
    </w:p>
    <w:p w:rsidR="004A314C" w:rsidRPr="004A314C" w:rsidRDefault="004A314C" w:rsidP="004A314C">
      <w:pPr>
        <w:spacing w:after="0"/>
        <w:ind w:left="284"/>
        <w:rPr>
          <w:rFonts w:ascii="Times New Roman" w:hAnsi="Times New Roman" w:cs="Times New Roman"/>
          <w:sz w:val="24"/>
          <w:szCs w:val="24"/>
        </w:rPr>
      </w:pPr>
    </w:p>
    <w:p w:rsidR="004A314C" w:rsidRPr="004A314C" w:rsidRDefault="004A314C" w:rsidP="004A314C">
      <w:pPr>
        <w:numPr>
          <w:ilvl w:val="0"/>
          <w:numId w:val="1"/>
        </w:numPr>
        <w:spacing w:after="0" w:line="266" w:lineRule="auto"/>
        <w:ind w:left="284" w:hanging="284"/>
        <w:jc w:val="both"/>
        <w:rPr>
          <w:rFonts w:ascii="Times New Roman" w:hAnsi="Times New Roman" w:cs="Times New Roman"/>
          <w:sz w:val="24"/>
          <w:szCs w:val="24"/>
        </w:rPr>
      </w:pPr>
      <w:r w:rsidRPr="004A314C">
        <w:rPr>
          <w:rFonts w:ascii="Times New Roman" w:hAnsi="Times New Roman" w:cs="Times New Roman"/>
          <w:sz w:val="24"/>
          <w:szCs w:val="24"/>
        </w:rPr>
        <w:t xml:space="preserve"> Не позднее чем через 50 дней со дня принятия Общим собранием акционеров решения о предоставлении согласия по вопросу №6 повестки Общего собрания акционеров, Совет директоров Общества утверждает Отчет об итогах предъявления акционерами требований о выкупе принадлежащих им акций. </w:t>
      </w:r>
    </w:p>
    <w:p w:rsidR="004A314C" w:rsidRPr="004A314C" w:rsidRDefault="004A314C" w:rsidP="004A314C">
      <w:pPr>
        <w:spacing w:after="0" w:line="266" w:lineRule="auto"/>
        <w:ind w:left="284"/>
        <w:jc w:val="both"/>
        <w:rPr>
          <w:rFonts w:ascii="Times New Roman" w:hAnsi="Times New Roman" w:cs="Times New Roman"/>
          <w:sz w:val="24"/>
          <w:szCs w:val="24"/>
        </w:rPr>
      </w:pPr>
    </w:p>
    <w:p w:rsidR="004A314C" w:rsidRPr="004A314C" w:rsidRDefault="004A314C" w:rsidP="004A314C">
      <w:pPr>
        <w:numPr>
          <w:ilvl w:val="0"/>
          <w:numId w:val="1"/>
        </w:numPr>
        <w:spacing w:after="0" w:line="266" w:lineRule="auto"/>
        <w:ind w:left="284" w:hanging="284"/>
        <w:jc w:val="both"/>
        <w:rPr>
          <w:rFonts w:ascii="Times New Roman" w:hAnsi="Times New Roman" w:cs="Times New Roman"/>
          <w:sz w:val="24"/>
          <w:szCs w:val="24"/>
        </w:rPr>
      </w:pPr>
      <w:r w:rsidRPr="004A314C">
        <w:rPr>
          <w:rFonts w:ascii="Times New Roman" w:hAnsi="Times New Roman" w:cs="Times New Roman"/>
          <w:sz w:val="24"/>
          <w:szCs w:val="24"/>
        </w:rPr>
        <w:t xml:space="preserve">Общество будет осуществлять выкуп акции у акционеров, включенных в список лиц, имеющих право требовать выкупа Обществом принадлежащих им акций, в течение 30 дней по истечение срока, указанного в абзаце 1 пункта 4 настоящего уведомления. </w:t>
      </w:r>
    </w:p>
    <w:p w:rsidR="004A314C" w:rsidRPr="004A314C" w:rsidRDefault="004A314C" w:rsidP="004A314C">
      <w:pPr>
        <w:spacing w:after="0"/>
        <w:ind w:left="284"/>
        <w:rPr>
          <w:rFonts w:ascii="Times New Roman" w:hAnsi="Times New Roman" w:cs="Times New Roman"/>
          <w:sz w:val="24"/>
          <w:szCs w:val="24"/>
        </w:rPr>
      </w:pPr>
      <w:r w:rsidRPr="004A314C">
        <w:rPr>
          <w:rFonts w:ascii="Times New Roman" w:hAnsi="Times New Roman" w:cs="Times New Roman"/>
          <w:sz w:val="24"/>
          <w:szCs w:val="24"/>
        </w:rPr>
        <w:t xml:space="preserve">Выплата денежных средств в связи с выкупом Обществом акций лицам, зарегистрированным в реестре акционеров Общества, будет осуществляться путем их перечисления на банковские счета, реквизиты которых имеются у Регистратора Общества. 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будут перечислены в депозит </w:t>
      </w:r>
      <w:r w:rsidRPr="004A314C">
        <w:rPr>
          <w:rFonts w:ascii="Times New Roman" w:hAnsi="Times New Roman" w:cs="Times New Roman"/>
          <w:sz w:val="24"/>
          <w:szCs w:val="24"/>
          <w:u w:val="single" w:color="000000"/>
        </w:rPr>
        <w:t>по месту нахождения Общества</w:t>
      </w:r>
      <w:r w:rsidRPr="004A314C">
        <w:rPr>
          <w:rFonts w:ascii="Times New Roman" w:hAnsi="Times New Roman" w:cs="Times New Roman"/>
          <w:sz w:val="24"/>
          <w:szCs w:val="24"/>
        </w:rPr>
        <w:t xml:space="preserve"> (</w:t>
      </w:r>
      <w:r w:rsidRPr="004A314C">
        <w:rPr>
          <w:rFonts w:ascii="Times New Roman" w:hAnsi="Times New Roman" w:cs="Times New Roman"/>
          <w:sz w:val="24"/>
          <w:szCs w:val="24"/>
          <w:u w:val="single" w:color="000000"/>
        </w:rPr>
        <w:t>г. Ярославль</w:t>
      </w:r>
      <w:r w:rsidRPr="004A314C">
        <w:rPr>
          <w:rFonts w:ascii="Times New Roman" w:hAnsi="Times New Roman" w:cs="Times New Roman"/>
          <w:sz w:val="24"/>
          <w:szCs w:val="24"/>
        </w:rPr>
        <w:t xml:space="preserve">). </w:t>
      </w:r>
    </w:p>
    <w:p w:rsidR="004A314C" w:rsidRPr="004A314C" w:rsidRDefault="004A314C" w:rsidP="004A314C">
      <w:pPr>
        <w:spacing w:after="0"/>
        <w:ind w:left="284"/>
        <w:rPr>
          <w:rFonts w:ascii="Times New Roman" w:hAnsi="Times New Roman" w:cs="Times New Roman"/>
          <w:sz w:val="24"/>
          <w:szCs w:val="24"/>
        </w:rPr>
      </w:pPr>
      <w:r w:rsidRPr="004A314C">
        <w:rPr>
          <w:rFonts w:ascii="Times New Roman" w:hAnsi="Times New Roman" w:cs="Times New Roman"/>
          <w:sz w:val="24"/>
          <w:szCs w:val="24"/>
        </w:rPr>
        <w:t xml:space="preserve">Выплата денежных средств в связи с выкупом Обществом акций лицам, не зарегистрированным в реестре акционеров Общества, будет осуществляться путем их перечисления на банковский счет номинального держателя акций, зарегистрированного в реестре акционеров Общества. </w:t>
      </w:r>
    </w:p>
    <w:p w:rsidR="004A314C" w:rsidRPr="004A314C" w:rsidRDefault="004A314C" w:rsidP="004A314C">
      <w:pPr>
        <w:spacing w:after="0"/>
        <w:ind w:left="284"/>
        <w:rPr>
          <w:rFonts w:ascii="Times New Roman" w:hAnsi="Times New Roman" w:cs="Times New Roman"/>
          <w:sz w:val="24"/>
          <w:szCs w:val="24"/>
        </w:rPr>
      </w:pPr>
    </w:p>
    <w:p w:rsidR="004A314C" w:rsidRPr="004A314C" w:rsidRDefault="004A314C" w:rsidP="004A314C">
      <w:pPr>
        <w:numPr>
          <w:ilvl w:val="0"/>
          <w:numId w:val="1"/>
        </w:numPr>
        <w:spacing w:after="0" w:line="266" w:lineRule="auto"/>
        <w:ind w:left="284" w:hanging="284"/>
        <w:jc w:val="both"/>
        <w:rPr>
          <w:rFonts w:ascii="Times New Roman" w:hAnsi="Times New Roman" w:cs="Times New Roman"/>
          <w:sz w:val="24"/>
          <w:szCs w:val="24"/>
        </w:rPr>
      </w:pPr>
      <w:r w:rsidRPr="004A314C">
        <w:rPr>
          <w:rFonts w:ascii="Times New Roman" w:hAnsi="Times New Roman" w:cs="Times New Roman"/>
          <w:sz w:val="24"/>
          <w:szCs w:val="24"/>
        </w:rPr>
        <w:t xml:space="preserve"> Обращаем Ваше внимание, что невозможно будет осуществить выкуп акций Обществом: </w:t>
      </w:r>
    </w:p>
    <w:p w:rsidR="004A314C" w:rsidRPr="004A314C" w:rsidRDefault="004A314C" w:rsidP="004A314C">
      <w:pPr>
        <w:numPr>
          <w:ilvl w:val="0"/>
          <w:numId w:val="2"/>
        </w:numPr>
        <w:spacing w:after="0" w:line="266" w:lineRule="auto"/>
        <w:ind w:left="567" w:hanging="141"/>
        <w:jc w:val="both"/>
        <w:rPr>
          <w:rFonts w:ascii="Times New Roman" w:hAnsi="Times New Roman" w:cs="Times New Roman"/>
          <w:sz w:val="24"/>
          <w:szCs w:val="24"/>
        </w:rPr>
      </w:pPr>
      <w:r w:rsidRPr="004A314C">
        <w:rPr>
          <w:rFonts w:ascii="Times New Roman" w:hAnsi="Times New Roman" w:cs="Times New Roman"/>
          <w:sz w:val="24"/>
          <w:szCs w:val="24"/>
        </w:rPr>
        <w:t xml:space="preserve">если у регистратора отсутствует возможность идентифицировать акционера, предъявившего требование о выкупе акций (отсутствует анкета, не отражена информация о замене паспорта и т.п.); </w:t>
      </w:r>
    </w:p>
    <w:p w:rsidR="004A314C" w:rsidRPr="004A314C" w:rsidRDefault="004A314C" w:rsidP="004A314C">
      <w:pPr>
        <w:numPr>
          <w:ilvl w:val="0"/>
          <w:numId w:val="2"/>
        </w:numPr>
        <w:spacing w:after="0" w:line="266" w:lineRule="auto"/>
        <w:ind w:left="567" w:hanging="141"/>
        <w:jc w:val="both"/>
        <w:rPr>
          <w:rFonts w:ascii="Times New Roman" w:hAnsi="Times New Roman" w:cs="Times New Roman"/>
          <w:sz w:val="24"/>
          <w:szCs w:val="24"/>
        </w:rPr>
      </w:pPr>
      <w:r w:rsidRPr="004A314C">
        <w:rPr>
          <w:rFonts w:ascii="Times New Roman" w:hAnsi="Times New Roman" w:cs="Times New Roman"/>
          <w:sz w:val="24"/>
          <w:szCs w:val="24"/>
        </w:rPr>
        <w:t xml:space="preserve">если акционер заявил требование о выкупе большего количества акций, чем учитывается на лицевом счете, на основании данных, содержащихся в списке лиц, имеющих право на участие в Общем собрании акционеров; - в случае если акции, подлежащие выкупу, обременены обязательствами. </w:t>
      </w:r>
    </w:p>
    <w:p w:rsidR="004A314C" w:rsidRPr="004A314C" w:rsidRDefault="004A314C" w:rsidP="004A314C">
      <w:pPr>
        <w:spacing w:after="0" w:line="266" w:lineRule="auto"/>
        <w:ind w:left="567"/>
        <w:jc w:val="both"/>
        <w:rPr>
          <w:rFonts w:ascii="Times New Roman" w:hAnsi="Times New Roman" w:cs="Times New Roman"/>
          <w:sz w:val="24"/>
          <w:szCs w:val="24"/>
        </w:rPr>
      </w:pPr>
    </w:p>
    <w:p w:rsidR="004A314C" w:rsidRPr="004A314C" w:rsidRDefault="004A314C" w:rsidP="004A314C">
      <w:pPr>
        <w:numPr>
          <w:ilvl w:val="0"/>
          <w:numId w:val="3"/>
        </w:numPr>
        <w:spacing w:after="0" w:line="266" w:lineRule="auto"/>
        <w:ind w:left="284" w:hanging="284"/>
        <w:jc w:val="both"/>
        <w:rPr>
          <w:rFonts w:ascii="Times New Roman" w:hAnsi="Times New Roman" w:cs="Times New Roman"/>
          <w:sz w:val="24"/>
          <w:szCs w:val="24"/>
        </w:rPr>
      </w:pPr>
      <w:r w:rsidRPr="004A314C">
        <w:rPr>
          <w:rFonts w:ascii="Times New Roman" w:hAnsi="Times New Roman" w:cs="Times New Roman"/>
          <w:sz w:val="24"/>
          <w:szCs w:val="24"/>
        </w:rPr>
        <w:t xml:space="preserve"> В случае если совокупная стоимость предъявленных и подлежащих выкупу акций АО завод «Пролетарская свобода» превысит 10% стоимости чистых активов Общества на дату принятия Общим собранием акционеров решения о предоставлении согласия по вопросу №6 повестки Общего собрания акционеров, акции будут выкупаться у </w:t>
      </w:r>
      <w:r w:rsidRPr="004A314C">
        <w:rPr>
          <w:rFonts w:ascii="Times New Roman" w:hAnsi="Times New Roman" w:cs="Times New Roman"/>
          <w:sz w:val="24"/>
          <w:szCs w:val="24"/>
        </w:rPr>
        <w:lastRenderedPageBreak/>
        <w:t xml:space="preserve">акционеров пропорционально заявленным требованиям (в соответствии с требованиями п.5. ст. 76 Федерального закона «Об акционерных обществах»). </w:t>
      </w:r>
    </w:p>
    <w:p w:rsidR="004A314C" w:rsidRPr="004A314C" w:rsidRDefault="004A314C" w:rsidP="004A314C">
      <w:pPr>
        <w:spacing w:after="0"/>
        <w:ind w:left="284"/>
        <w:rPr>
          <w:rFonts w:ascii="Times New Roman" w:hAnsi="Times New Roman" w:cs="Times New Roman"/>
          <w:sz w:val="24"/>
          <w:szCs w:val="24"/>
        </w:rPr>
      </w:pPr>
      <w:r w:rsidRPr="004A314C">
        <w:rPr>
          <w:rFonts w:ascii="Times New Roman" w:hAnsi="Times New Roman" w:cs="Times New Roman"/>
          <w:sz w:val="24"/>
          <w:szCs w:val="24"/>
        </w:rPr>
        <w:t xml:space="preserve">Количество акций, подлежащих выкупу у каждого акционера в этом случае, определяется путем деления общего количества акций, которые могут быть выкуплены с учетом указанного ограничения, на общее количество акций, заявленных к выкупу; полученное число (коэффициент пересчета) умножается на количество акций, предъявленных к выкупу каждым акционером. Информация о коэффициенте пересчета может быть получена акционером в АО завод «Пролетарская свобода». </w:t>
      </w:r>
    </w:p>
    <w:p w:rsidR="004A314C" w:rsidRPr="004A314C" w:rsidRDefault="004A314C" w:rsidP="004A314C">
      <w:pPr>
        <w:spacing w:after="0"/>
        <w:ind w:left="284"/>
        <w:rPr>
          <w:rFonts w:ascii="Times New Roman" w:hAnsi="Times New Roman" w:cs="Times New Roman"/>
          <w:sz w:val="24"/>
          <w:szCs w:val="24"/>
        </w:rPr>
      </w:pPr>
    </w:p>
    <w:p w:rsidR="004A314C" w:rsidRPr="004A314C" w:rsidRDefault="004A314C" w:rsidP="004A314C">
      <w:pPr>
        <w:numPr>
          <w:ilvl w:val="0"/>
          <w:numId w:val="3"/>
        </w:numPr>
        <w:spacing w:after="0" w:line="266" w:lineRule="auto"/>
        <w:ind w:left="284" w:hanging="284"/>
        <w:jc w:val="both"/>
        <w:rPr>
          <w:rFonts w:ascii="Times New Roman" w:hAnsi="Times New Roman" w:cs="Times New Roman"/>
          <w:sz w:val="24"/>
          <w:szCs w:val="24"/>
        </w:rPr>
      </w:pPr>
      <w:r w:rsidRPr="004A314C">
        <w:rPr>
          <w:rFonts w:ascii="Times New Roman" w:hAnsi="Times New Roman" w:cs="Times New Roman"/>
          <w:sz w:val="24"/>
          <w:szCs w:val="24"/>
        </w:rPr>
        <w:t xml:space="preserve">В случае если количество акций, подлежащих выкупу у акционера, будет уменьшено пропорционально заявленным требованиям и такое уменьшение приведет к тому, что выкупу у акционера будет подлежать дробное количество акций, то число выкупаемых акций должно быть округлено до целого числа. Округление дробного числа производится по следующим правилам: </w:t>
      </w:r>
    </w:p>
    <w:p w:rsidR="004A314C" w:rsidRPr="004A314C" w:rsidRDefault="004A314C" w:rsidP="004A314C">
      <w:pPr>
        <w:numPr>
          <w:ilvl w:val="0"/>
          <w:numId w:val="4"/>
        </w:numPr>
        <w:spacing w:after="0" w:line="266" w:lineRule="auto"/>
        <w:ind w:left="567" w:hanging="141"/>
        <w:jc w:val="both"/>
        <w:rPr>
          <w:rFonts w:ascii="Times New Roman" w:hAnsi="Times New Roman" w:cs="Times New Roman"/>
          <w:sz w:val="24"/>
          <w:szCs w:val="24"/>
        </w:rPr>
      </w:pPr>
      <w:r w:rsidRPr="004A314C">
        <w:rPr>
          <w:rFonts w:ascii="Times New Roman" w:hAnsi="Times New Roman" w:cs="Times New Roman"/>
          <w:sz w:val="24"/>
          <w:szCs w:val="24"/>
        </w:rPr>
        <w:t xml:space="preserve">при значении знака, следующего после запятой, от 5 до 9, к целому числу прибавляется единица. </w:t>
      </w:r>
    </w:p>
    <w:p w:rsidR="004A314C" w:rsidRPr="004A314C" w:rsidRDefault="004A314C" w:rsidP="004A314C">
      <w:pPr>
        <w:numPr>
          <w:ilvl w:val="0"/>
          <w:numId w:val="4"/>
        </w:numPr>
        <w:spacing w:after="0" w:line="266" w:lineRule="auto"/>
        <w:ind w:left="567" w:hanging="141"/>
        <w:jc w:val="both"/>
        <w:rPr>
          <w:rFonts w:ascii="Times New Roman" w:hAnsi="Times New Roman" w:cs="Times New Roman"/>
          <w:sz w:val="24"/>
          <w:szCs w:val="24"/>
        </w:rPr>
      </w:pPr>
      <w:r w:rsidRPr="004A314C">
        <w:rPr>
          <w:rFonts w:ascii="Times New Roman" w:hAnsi="Times New Roman" w:cs="Times New Roman"/>
          <w:sz w:val="24"/>
          <w:szCs w:val="24"/>
        </w:rPr>
        <w:t xml:space="preserve">при значении знака, следующего после запятой, от 0 до 4, в расчет принимается целое число, а цифры после запятой не учитываются. </w:t>
      </w:r>
    </w:p>
    <w:p w:rsidR="004A314C" w:rsidRPr="004A314C" w:rsidRDefault="004A314C" w:rsidP="004A314C">
      <w:pPr>
        <w:spacing w:after="0" w:line="266" w:lineRule="auto"/>
        <w:ind w:left="284"/>
        <w:jc w:val="both"/>
        <w:rPr>
          <w:rFonts w:ascii="Times New Roman" w:hAnsi="Times New Roman" w:cs="Times New Roman"/>
          <w:sz w:val="24"/>
          <w:szCs w:val="24"/>
        </w:rPr>
      </w:pPr>
    </w:p>
    <w:p w:rsidR="004A314C" w:rsidRPr="004A314C" w:rsidRDefault="004A314C" w:rsidP="004A314C">
      <w:pPr>
        <w:numPr>
          <w:ilvl w:val="0"/>
          <w:numId w:val="5"/>
        </w:numPr>
        <w:spacing w:after="0" w:line="266" w:lineRule="auto"/>
        <w:ind w:left="284" w:hanging="284"/>
        <w:jc w:val="both"/>
        <w:rPr>
          <w:rFonts w:ascii="Times New Roman" w:hAnsi="Times New Roman" w:cs="Times New Roman"/>
          <w:sz w:val="24"/>
          <w:szCs w:val="24"/>
        </w:rPr>
      </w:pPr>
      <w:r w:rsidRPr="004A314C">
        <w:rPr>
          <w:rFonts w:ascii="Times New Roman" w:hAnsi="Times New Roman" w:cs="Times New Roman"/>
          <w:sz w:val="24"/>
          <w:szCs w:val="24"/>
        </w:rPr>
        <w:t xml:space="preserve">Акции, выкупленные Обществом, поступают в распоряжение Общества. </w:t>
      </w:r>
    </w:p>
    <w:p w:rsidR="004A314C" w:rsidRPr="004A314C" w:rsidRDefault="004A314C" w:rsidP="004A314C">
      <w:pPr>
        <w:spacing w:after="0" w:line="266" w:lineRule="auto"/>
        <w:ind w:left="284"/>
        <w:jc w:val="both"/>
        <w:rPr>
          <w:rFonts w:ascii="Times New Roman" w:hAnsi="Times New Roman" w:cs="Times New Roman"/>
          <w:sz w:val="24"/>
          <w:szCs w:val="24"/>
        </w:rPr>
      </w:pPr>
    </w:p>
    <w:p w:rsidR="004A314C" w:rsidRPr="004A314C" w:rsidRDefault="004A314C" w:rsidP="004A314C">
      <w:pPr>
        <w:widowControl w:val="0"/>
        <w:numPr>
          <w:ilvl w:val="0"/>
          <w:numId w:val="5"/>
        </w:numPr>
        <w:autoSpaceDE w:val="0"/>
        <w:autoSpaceDN w:val="0"/>
        <w:spacing w:after="0" w:line="240" w:lineRule="auto"/>
        <w:ind w:left="284" w:hanging="284"/>
        <w:rPr>
          <w:rFonts w:ascii="Times New Roman" w:hAnsi="Times New Roman" w:cs="Times New Roman"/>
          <w:sz w:val="24"/>
          <w:szCs w:val="24"/>
        </w:rPr>
      </w:pPr>
      <w:r w:rsidRPr="004A314C">
        <w:rPr>
          <w:rFonts w:ascii="Times New Roman" w:hAnsi="Times New Roman" w:cs="Times New Roman"/>
          <w:sz w:val="24"/>
          <w:szCs w:val="24"/>
        </w:rPr>
        <w:t xml:space="preserve">Требование выкупа Обществом принадлежащих акционерам обыкновенных акций и (или) привилегированных акций типа А, отзыва требования может быть составлено в произвольной форме (образец прилагается). Обязательны к указанию следующие реквизиты: ФИО акционера полностью, данные документа, удостоверяющего личность, адрес регистрации акционера, контактный телефон, реквизиты банковского счета для перечисления денежных средств, количество акций к выкупу. </w:t>
      </w:r>
    </w:p>
    <w:p w:rsidR="004A314C" w:rsidRPr="004A314C" w:rsidRDefault="004A314C" w:rsidP="004A314C">
      <w:pPr>
        <w:widowControl w:val="0"/>
        <w:autoSpaceDE w:val="0"/>
        <w:autoSpaceDN w:val="0"/>
        <w:spacing w:after="0" w:line="240" w:lineRule="auto"/>
        <w:ind w:left="100"/>
        <w:jc w:val="center"/>
        <w:rPr>
          <w:rFonts w:ascii="Times New Roman" w:hAnsi="Times New Roman" w:cs="Times New Roman"/>
          <w:sz w:val="24"/>
          <w:szCs w:val="24"/>
        </w:rPr>
      </w:pPr>
    </w:p>
    <w:p w:rsidR="004A314C" w:rsidRPr="004A314C" w:rsidRDefault="004A314C" w:rsidP="004A314C">
      <w:pPr>
        <w:widowControl w:val="0"/>
        <w:autoSpaceDE w:val="0"/>
        <w:autoSpaceDN w:val="0"/>
        <w:spacing w:after="0" w:line="240" w:lineRule="auto"/>
        <w:ind w:left="100"/>
        <w:jc w:val="center"/>
        <w:rPr>
          <w:rFonts w:ascii="Times New Roman" w:hAnsi="Times New Roman" w:cs="Times New Roman"/>
          <w:sz w:val="24"/>
          <w:szCs w:val="24"/>
        </w:rPr>
      </w:pPr>
    </w:p>
    <w:p w:rsidR="004A314C" w:rsidRPr="004A314C" w:rsidRDefault="004A314C" w:rsidP="004A314C">
      <w:pPr>
        <w:widowControl w:val="0"/>
        <w:autoSpaceDE w:val="0"/>
        <w:autoSpaceDN w:val="0"/>
        <w:spacing w:after="0" w:line="240" w:lineRule="auto"/>
        <w:ind w:left="100"/>
        <w:jc w:val="center"/>
        <w:rPr>
          <w:rFonts w:ascii="Times New Roman" w:hAnsi="Times New Roman" w:cs="Times New Roman"/>
          <w:sz w:val="24"/>
          <w:szCs w:val="24"/>
        </w:rPr>
      </w:pPr>
      <w:r w:rsidRPr="004A314C">
        <w:rPr>
          <w:rFonts w:ascii="Times New Roman" w:hAnsi="Times New Roman" w:cs="Times New Roman"/>
          <w:sz w:val="24"/>
          <w:szCs w:val="24"/>
        </w:rPr>
        <w:t>Совет директоров АО завод «Пролетарская свобода»</w:t>
      </w:r>
    </w:p>
    <w:p w:rsidR="00900B92" w:rsidRPr="004A314C" w:rsidRDefault="00900B92" w:rsidP="004A314C"/>
    <w:sectPr w:rsidR="00900B92" w:rsidRPr="004A3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0255"/>
    <w:multiLevelType w:val="hybridMultilevel"/>
    <w:tmpl w:val="66287C46"/>
    <w:lvl w:ilvl="0" w:tplc="175CADA4">
      <w:start w:val="1"/>
      <w:numFmt w:val="bullet"/>
      <w:lvlText w:val="-"/>
      <w:lvlJc w:val="left"/>
      <w:pPr>
        <w:ind w:left="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5891C4">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9E1262">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3AB926">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724156">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664A48">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A2D3D0">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807BB2">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C04CA0">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35C1783"/>
    <w:multiLevelType w:val="hybridMultilevel"/>
    <w:tmpl w:val="B3B47518"/>
    <w:lvl w:ilvl="0" w:tplc="BE8C9E40">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65930">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BA9748">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C48FA2">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94D3C4">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6E3B22">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2A71D8">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FA2B56">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70FD90">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06A07D6"/>
    <w:multiLevelType w:val="hybridMultilevel"/>
    <w:tmpl w:val="6D1428E0"/>
    <w:lvl w:ilvl="0" w:tplc="82989202">
      <w:start w:val="2"/>
      <w:numFmt w:val="decimal"/>
      <w:lvlText w:val="%1."/>
      <w:lvlJc w:val="left"/>
      <w:pPr>
        <w:ind w:left="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CD0E3190">
      <w:start w:val="1"/>
      <w:numFmt w:val="lowerLetter"/>
      <w:lvlText w:val="%2"/>
      <w:lvlJc w:val="left"/>
      <w:pPr>
        <w:ind w:left="16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2D45E72">
      <w:start w:val="1"/>
      <w:numFmt w:val="lowerRoman"/>
      <w:lvlText w:val="%3"/>
      <w:lvlJc w:val="left"/>
      <w:pPr>
        <w:ind w:left="23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5948E54">
      <w:start w:val="1"/>
      <w:numFmt w:val="decimal"/>
      <w:lvlText w:val="%4"/>
      <w:lvlJc w:val="left"/>
      <w:pPr>
        <w:ind w:left="30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54CD97E">
      <w:start w:val="1"/>
      <w:numFmt w:val="lowerLetter"/>
      <w:lvlText w:val="%5"/>
      <w:lvlJc w:val="left"/>
      <w:pPr>
        <w:ind w:left="38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0DE5762">
      <w:start w:val="1"/>
      <w:numFmt w:val="lowerRoman"/>
      <w:lvlText w:val="%6"/>
      <w:lvlJc w:val="left"/>
      <w:pPr>
        <w:ind w:left="4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7242C88">
      <w:start w:val="1"/>
      <w:numFmt w:val="decimal"/>
      <w:lvlText w:val="%7"/>
      <w:lvlJc w:val="left"/>
      <w:pPr>
        <w:ind w:left="5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01C89D4">
      <w:start w:val="1"/>
      <w:numFmt w:val="lowerLetter"/>
      <w:lvlText w:val="%8"/>
      <w:lvlJc w:val="left"/>
      <w:pPr>
        <w:ind w:left="5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D1255E0">
      <w:start w:val="1"/>
      <w:numFmt w:val="lowerRoman"/>
      <w:lvlText w:val="%9"/>
      <w:lvlJc w:val="left"/>
      <w:pPr>
        <w:ind w:left="6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949277F"/>
    <w:multiLevelType w:val="hybridMultilevel"/>
    <w:tmpl w:val="D796474C"/>
    <w:lvl w:ilvl="0" w:tplc="8BF48E4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8E658E">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3D27740">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A24862">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503262">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CA799E">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74A522">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EE1A4A">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D05B2E">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F082EED"/>
    <w:multiLevelType w:val="hybridMultilevel"/>
    <w:tmpl w:val="857202C6"/>
    <w:lvl w:ilvl="0" w:tplc="A4306EBC">
      <w:start w:val="1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212E4">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18C7D6">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0EED8E">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44538A">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6A5D76">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1A45BC">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5A2138">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1CA2D8">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0C"/>
    <w:rsid w:val="0022640C"/>
    <w:rsid w:val="00374723"/>
    <w:rsid w:val="004A314C"/>
    <w:rsid w:val="00900B92"/>
    <w:rsid w:val="00E03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FF82"/>
  <w15:chartTrackingRefBased/>
  <w15:docId w15:val="{CB50FFE1-B824-474D-8ECE-3BCE17EC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72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723"/>
    <w:pPr>
      <w:ind w:left="720"/>
      <w:contextualSpacing/>
    </w:pPr>
  </w:style>
  <w:style w:type="character" w:customStyle="1" w:styleId="Subst">
    <w:name w:val="Subst"/>
    <w:uiPriority w:val="99"/>
    <w:rsid w:val="00374723"/>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1589</Words>
  <Characters>9063</Characters>
  <Application>Microsoft Office Word</Application>
  <DocSecurity>0</DocSecurity>
  <Lines>75</Lines>
  <Paragraphs>21</Paragraphs>
  <ScaleCrop>false</ScaleCrop>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2026-05-04T07:24:00Z</dcterms:created>
  <dcterms:modified xsi:type="dcterms:W3CDTF">2026-05-06T13:06:00Z</dcterms:modified>
</cp:coreProperties>
</file>